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OŚWIADCZENIE O BEZSTRONNOŚCI I POUFNOŚCI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Dotyczy: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6692"/>
        <w:tblGridChange w:id="0">
          <w:tblGrid>
            <w:gridCol w:w="2235"/>
            <w:gridCol w:w="669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Nr projektu: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PBU3/1079/20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Tytuł projektu: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Wektor do przeszłości. Rozwój tradycyjnej kultury jako czynnika wzrostu potencjału turystycznego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”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Nazwa Beneficjenta: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Miejski Ośrodek Kultury, Sportu i Rekreacji w Kleszczelach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Niniejszym oświadczam, że przy wykonywaniu czynności wynikających z pełnienia przez ………………………………………………………………..……… funkcji audytora dokonującego weryfikacji i potwierdzenia prawidłowości wydatków poniesionych w ramach projektu, zobowiązuję się do przestrzegania zasad: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bezstronności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związku z tym oświadczam, że w stosunku do kontrolowanego projektu: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pozostaję z beneficjentem w żadnym stosunku faktycznym lub prawnym, który mógłby budzić wątpliwości co do mojej bezstronności oraz mieć wpływ na wykonywanie powierzonych obowiązków,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jestem członkiem stowarzyszeń, organizacji, fundacji lub organów beneficjenta lub innych podmiotów powiązanych w jakikolwiek sposób organizacyjny, finansowy lub personalny z beneficjentem,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strukturach organizacyjnych beneficjenta na stanowiskach kierowniczych, nie jest zatrudniony mój małżonek, krewny lub powinowaty do drugiego stopnia,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świadczyłam/łem usług gwarancyjnych, doradczych i konsultingowych dotyczących działalności beneficjenta w ciągu dwóch lat poprzedzających rozpoczęcie świadczenia usługi weryfikacji projektu,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posiadam udziałów, akcji lub innych tytułów własności w jednostce audytowanej,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będę unikała/unikał jakichkolwiek sytuacji mogących sprawiać wrażenie konfliktu interesów, w tym sytuacji, gdy istnieje choćby tylko teoretyczna możliwość, że interes osobisty przeważy nad wynikiem prowadzonej weryfikacji,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pozostaję z instytucjami wdrażającymi Program Współpracy Transgranicznej Polska – Białoruś – Ukraina 2014-2020 w żadnym stosunku faktycznym lub prawnym, który mógłby budzić wątpliwości co do mojej bezstronności oraz mieć wpływ na wykonywanie powierzonych obowiązków, w tym nie jestem pracownikiem tych instytucji i nie jestem ekspertem oceniającym wnioski o dofinansowanie,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zarówno ja, jak i żadna z osób wymienionych w lit. c) nie brała udziału w opracowywaniu dokumentacji dotyczącej projektu,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będę ujawniać wszystkie znane mi istotne fakty, które, o ile nie zostaną ujawnione, mogą zaburzyć postrzeganie obiektywizmu przeprowadzanej przeze mnie weryfikacji,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zaistnienia przesłanek wskazujących na możliwość naruszenia zasady bezstronności, niezwłocznie zgłoszę ten fakt beneficjentowi i Kontrolnemu Punktu Kontaktowemu, który zdecyduje czy wyłączyć mnie z wykonywania czynności dotyczących tego projektu.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poufności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poprzez nieujawnianie nieuprawnionym osobom lub podmiotom informacji związanych z projektem, powziętych przeze mnie w związku z prowadzonymi czynnościami kontrolnymi. Jednocześnie oświadczam, że znana mi jest odpowiedzialność karna wynikająca ze składania fałszywych oświadczeń.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Imię i nazwisko audytora:  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…………………………………..</w:t>
        <w:tab/>
        <w:tab/>
        <w:t xml:space="preserve">            ………………………………………………..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                  Data</w:t>
        <w:tab/>
        <w:tab/>
        <w:tab/>
        <w:tab/>
        <w:tab/>
        <w:tab/>
        <w:t xml:space="preserve">                   Podpis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4407860</wp:posOffset>
          </wp:positionH>
          <wp:positionV relativeFrom="paragraph">
            <wp:posOffset>-335279</wp:posOffset>
          </wp:positionV>
          <wp:extent cx="1352233" cy="1352233"/>
          <wp:effectExtent b="0" l="0" r="0" t="0"/>
          <wp:wrapNone/>
          <wp:docPr id="7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6101" cy="437550"/>
          <wp:effectExtent b="0" l="0" r="0" t="0"/>
          <wp:wrapNone/>
          <wp:docPr id="7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25400</wp:posOffset>
          </wp:positionV>
          <wp:extent cx="1198212" cy="542557"/>
          <wp:effectExtent b="0" l="0" r="0" t="0"/>
          <wp:wrapNone/>
          <wp:docPr id="7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locked w:val="1"/>
    <w:rsid w:val="00F73577"/>
  </w:style>
  <w:style w:type="table" w:styleId="Tabela-Siatka">
    <w:name w:val="Table Grid"/>
    <w:basedOn w:val="Standardowy"/>
    <w:uiPriority w:val="59"/>
    <w:rsid w:val="004B6CC6"/>
    <w:pPr>
      <w:spacing w:after="0" w:line="240" w:lineRule="auto"/>
    </w:pPr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2l/XCyLFL0g2Fio8CV3JSkFJg==">AMUW2mUdB/7P/600kdkzbmIF+OxfGaoY1j2tMOEWqQltUDWJtxFbDaBldGMY4hyWDI7P3G9zs6Eus2RVQvx0kXVutcKMAOhA2c7Bi1UsDXTtKGbP6tqI+tg=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